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1943100</wp:posOffset>
                      </wp:positionH>
                      <wp:positionV relativeFrom="paragraph">
                        <wp:posOffset>127000</wp:posOffset>
                      </wp:positionV>
                      <wp:extent cx="227965" cy="219075"/>
                      <wp:effectExtent b="0" l="0" r="0" t="0"/>
                      <wp:wrapNone/>
                      <wp:docPr id="5"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1943100</wp:posOffset>
                      </wp:positionH>
                      <wp:positionV relativeFrom="paragraph">
                        <wp:posOffset>127000</wp:posOffset>
                      </wp:positionV>
                      <wp:extent cx="227965" cy="219075"/>
                      <wp:effectExtent b="0" l="0" r="0" t="0"/>
                      <wp:wrapNone/>
                      <wp:docPr id="5"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5257800</wp:posOffset>
                      </wp:positionH>
                      <wp:positionV relativeFrom="paragraph">
                        <wp:posOffset>127000</wp:posOffset>
                      </wp:positionV>
                      <wp:extent cx="227965" cy="219075"/>
                      <wp:effectExtent b="0" l="0" r="0" t="0"/>
                      <wp:wrapNone/>
                      <wp:docPr id="6"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5257800</wp:posOffset>
                      </wp:positionH>
                      <wp:positionV relativeFrom="paragraph">
                        <wp:posOffset>127000</wp:posOffset>
                      </wp:positionV>
                      <wp:extent cx="227965" cy="219075"/>
                      <wp:effectExtent b="0" l="0" r="0" t="0"/>
                      <wp:wrapNone/>
                      <wp:docPr id="6"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INFORME PARCIAL                                                  INFORME FINAL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Cuota Número   3</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Contrato No. 4162.010.26.1.2185-2025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bookmarkStart w:colFirst="0" w:colLast="0" w:name="_heading=h.t8tyt073pl6a" w:id="0"/>
            <w:bookmarkEnd w:id="0"/>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Nombre completo del contratista: ROBINSON CARABALY</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Documento de identificación: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94.397.114</w:t>
            </w: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9">
            <w:pPr>
              <w:rPr>
                <w:rFonts w:ascii="Arial" w:cs="Arial" w:eastAsia="Arial" w:hAnsi="Arial"/>
                <w:sz w:val="22"/>
                <w:szCs w:val="22"/>
              </w:rPr>
            </w:pPr>
            <w:r w:rsidDel="00000000" w:rsidR="00000000" w:rsidRPr="00000000">
              <w:rPr>
                <w:rFonts w:ascii="Arial" w:cs="Arial" w:eastAsia="Arial" w:hAnsi="Arial"/>
                <w:sz w:val="22"/>
                <w:szCs w:val="22"/>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C">
            <w:pPr>
              <w:rPr>
                <w:rFonts w:ascii="Arial" w:cs="Arial" w:eastAsia="Arial" w:hAnsi="Arial"/>
                <w:sz w:val="22"/>
                <w:szCs w:val="22"/>
              </w:rPr>
            </w:pPr>
            <w:r w:rsidDel="00000000" w:rsidR="00000000" w:rsidRPr="00000000">
              <w:rPr>
                <w:rFonts w:ascii="Arial" w:cs="Arial" w:eastAsia="Arial" w:hAnsi="Arial"/>
                <w:sz w:val="22"/>
                <w:szCs w:val="22"/>
                <w:rtl w:val="0"/>
              </w:rPr>
              <w:t xml:space="preserve">Organismo: SECRETARIA DEL DEPORTE Y LA RECREACION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Objeto del contrato: Prestación de servicios de apoyo a la gestión en la Secretaría del Deporte y la Recreación del proyecto denominado" Apoyo a la iniciación y formación deportiva en Santiago de Cali" BP -26005288.</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Fecha de Inicio</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26/jun/2025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Fecha terminación</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31/ago/2025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4.INFORME CONTABLE Y FINANCIERO</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3F">
            <w:pPr>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SEIS MILLONES QUINIENTOS CINCUENTA Y DOS MIL PESOS M/CTE ($6.552.000)</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Prórroga: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﻿N/A</w:t>
            </w:r>
            <w:r w:rsidDel="00000000" w:rsidR="00000000" w:rsidRPr="00000000">
              <w:rPr>
                <w:rtl w:val="0"/>
              </w:rPr>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Para efectos de disminución de la base de retención en la fuente, anexo copia legible de los siguientes documentos:</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X</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X</w:t>
                  </w:r>
                </w:p>
              </w:tc>
            </w:tr>
          </w:tbl>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Información:</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$6.552.000 </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4">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$2.184.000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$4.368.000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6">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$0</w:t>
                  </w:r>
                </w:p>
              </w:tc>
            </w:tr>
          </w:tbl>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Información del pago de seguridad social:</w:t>
            </w:r>
          </w:p>
          <w:p w:rsidR="00000000" w:rsidDel="00000000" w:rsidP="00000000" w:rsidRDefault="00000000" w:rsidRPr="00000000" w14:paraId="0000006B">
            <w:pPr>
              <w:jc w:val="both"/>
              <w:rPr>
                <w:rFonts w:ascii="Arial" w:cs="Arial" w:eastAsia="Arial" w:hAnsi="Arial"/>
                <w:sz w:val="22"/>
                <w:szCs w:val="22"/>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E">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Obligación</w:t>
            </w:r>
          </w:p>
        </w:tc>
        <w:tc>
          <w:tcPr>
            <w:gridSpan w:val="2"/>
            <w:tcBorders>
              <w:top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F">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1">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Sistema de Salud, Sistema de Pensiones y Riesgos Laborales</w:t>
            </w:r>
          </w:p>
        </w:tc>
        <w:tc>
          <w:tcPr>
            <w:gridSpan w:val="2"/>
            <w:tcBorders>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4">
            <w:pPr>
              <w:tabs>
                <w:tab w:val="left" w:leader="none" w:pos="2579"/>
              </w:tabs>
              <w:rPr>
                <w:rFonts w:ascii="Arial" w:cs="Arial" w:eastAsia="Arial" w:hAnsi="Arial"/>
                <w:sz w:val="22"/>
                <w:szCs w:val="22"/>
              </w:rPr>
            </w:pPr>
            <w:r w:rsidDel="00000000" w:rsidR="00000000" w:rsidRPr="00000000">
              <w:rPr>
                <w:rFonts w:ascii="Arial" w:cs="Arial" w:eastAsia="Arial" w:hAnsi="Arial"/>
                <w:sz w:val="22"/>
                <w:szCs w:val="22"/>
                <w:rtl w:val="0"/>
              </w:rPr>
              <w:t xml:space="preserve">No. Planilla: 88359415</w:t>
            </w:r>
          </w:p>
          <w:p w:rsidR="00000000" w:rsidDel="00000000" w:rsidP="00000000" w:rsidRDefault="00000000" w:rsidRPr="00000000" w14:paraId="00000075">
            <w:pPr>
              <w:rPr>
                <w:rFonts w:ascii="Arial" w:cs="Arial" w:eastAsia="Arial" w:hAnsi="Arial"/>
                <w:sz w:val="22"/>
                <w:szCs w:val="22"/>
              </w:rPr>
            </w:pPr>
            <w:r w:rsidDel="00000000" w:rsidR="00000000" w:rsidRPr="00000000">
              <w:rPr>
                <w:rFonts w:ascii="Arial" w:cs="Arial" w:eastAsia="Arial" w:hAnsi="Arial"/>
                <w:sz w:val="22"/>
                <w:szCs w:val="22"/>
                <w:rtl w:val="0"/>
              </w:rPr>
              <w:t xml:space="preserve">No. PIN, Autorización, Referencia, Pago: 16760702</w:t>
            </w:r>
          </w:p>
          <w:p w:rsidR="00000000" w:rsidDel="00000000" w:rsidP="00000000" w:rsidRDefault="00000000" w:rsidRPr="00000000" w14:paraId="00000076">
            <w:pPr>
              <w:rPr>
                <w:rFonts w:ascii="Arial" w:cs="Arial" w:eastAsia="Arial" w:hAnsi="Arial"/>
                <w:sz w:val="22"/>
                <w:szCs w:val="22"/>
              </w:rPr>
            </w:pPr>
            <w:r w:rsidDel="00000000" w:rsidR="00000000" w:rsidRPr="00000000">
              <w:rPr>
                <w:rFonts w:ascii="Arial" w:cs="Arial" w:eastAsia="Arial" w:hAnsi="Arial"/>
                <w:sz w:val="22"/>
                <w:szCs w:val="22"/>
                <w:rtl w:val="0"/>
              </w:rPr>
              <w:t xml:space="preserve">Operador: MI PLANILLA</w:t>
            </w:r>
          </w:p>
          <w:p w:rsidR="00000000" w:rsidDel="00000000" w:rsidP="00000000" w:rsidRDefault="00000000" w:rsidRPr="00000000" w14:paraId="00000077">
            <w:pPr>
              <w:rPr>
                <w:rFonts w:ascii="Arial" w:cs="Arial" w:eastAsia="Arial" w:hAnsi="Arial"/>
                <w:sz w:val="22"/>
                <w:szCs w:val="22"/>
              </w:rPr>
            </w:pPr>
            <w:r w:rsidDel="00000000" w:rsidR="00000000" w:rsidRPr="00000000">
              <w:rPr>
                <w:rFonts w:ascii="Arial" w:cs="Arial" w:eastAsia="Arial" w:hAnsi="Arial"/>
                <w:sz w:val="22"/>
                <w:szCs w:val="22"/>
                <w:rtl w:val="0"/>
              </w:rPr>
              <w:t xml:space="preserve">Fecha de Pago: 01/08/2025</w:t>
            </w:r>
          </w:p>
          <w:p w:rsidR="00000000" w:rsidDel="00000000" w:rsidP="00000000" w:rsidRDefault="00000000" w:rsidRPr="00000000" w14:paraId="00000078">
            <w:pPr>
              <w:rPr>
                <w:rFonts w:ascii="Arial" w:cs="Arial" w:eastAsia="Arial" w:hAnsi="Arial"/>
                <w:sz w:val="22"/>
                <w:szCs w:val="22"/>
              </w:rPr>
            </w:pPr>
            <w:r w:rsidDel="00000000" w:rsidR="00000000" w:rsidRPr="00000000">
              <w:rPr>
                <w:rFonts w:ascii="Arial" w:cs="Arial" w:eastAsia="Arial" w:hAnsi="Arial"/>
                <w:sz w:val="22"/>
                <w:szCs w:val="22"/>
                <w:rtl w:val="0"/>
              </w:rPr>
              <w:t xml:space="preserve">Periodo de pago de la seguridad social: JULIO 2025</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7A">
            <w:pPr>
              <w:jc w:val="both"/>
              <w:rPr>
                <w:rFonts w:ascii="Arial" w:cs="Arial" w:eastAsia="Arial" w:hAnsi="Arial"/>
                <w:color w:val="000000"/>
              </w:rPr>
            </w:pPr>
            <w:r w:rsidDel="00000000" w:rsidR="00000000" w:rsidRPr="00000000">
              <w:rPr>
                <w:rFonts w:ascii="Arial" w:cs="Arial" w:eastAsia="Arial" w:hAnsi="Arial"/>
                <w:sz w:val="24"/>
                <w:szCs w:val="24"/>
                <w:rtl w:val="0"/>
              </w:rPr>
              <w:t xml:space="preserve">Observaciones al informe financiero y contable: </w:t>
            </w:r>
            <w:r w:rsidDel="00000000" w:rsidR="00000000" w:rsidRPr="00000000">
              <w:rPr>
                <w:rFonts w:ascii="Arial" w:cs="Arial" w:eastAsia="Arial" w:hAnsi="Arial"/>
                <w:color w:val="000000"/>
                <w:rtl w:val="0"/>
              </w:rPr>
              <w:t xml:space="preserve">El contratista adjunta seguridad social del mes de Julio de 2025 para el pago de esta cuenta, según decreto 1273 de 23/07/2018 que permite efectuar la cancelación mes vencido de la seguridad social. Se compromete a pagar seguridad social correspondiente.</w:t>
            </w:r>
          </w:p>
          <w:p w:rsidR="00000000" w:rsidDel="00000000" w:rsidP="00000000" w:rsidRDefault="00000000" w:rsidRPr="00000000" w14:paraId="0000007B">
            <w:pPr>
              <w:jc w:val="both"/>
              <w:rPr>
                <w:rFonts w:ascii="Arial" w:cs="Arial" w:eastAsia="Arial" w:hAnsi="Arial"/>
                <w:sz w:val="22"/>
                <w:szCs w:val="22"/>
              </w:rPr>
            </w:pPr>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E">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Concepto Supervisor:</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Mediante el presente documento a continuación relaciono las actividades realizadas según el contrato de Prestación de Servicios No 4162.010.26.1.2185-2025</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8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1.Apoyar la realización y asistencia en el desarrollo de las actividades formativas, facilitando los procesos del proyecto para la iniciación y formación deportiva durante jornadas y eventos en campo.</w:t>
            </w:r>
          </w:p>
          <w:p w:rsidR="00000000" w:rsidDel="00000000" w:rsidP="00000000" w:rsidRDefault="00000000" w:rsidRPr="00000000" w14:paraId="0000008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-Llevó a cabo jornadas en campo destinados a la intervención con los distintos</w:t>
            </w:r>
          </w:p>
          <w:p w:rsidR="00000000" w:rsidDel="00000000" w:rsidP="00000000" w:rsidRDefault="00000000" w:rsidRPr="00000000" w14:paraId="0000008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grupos de población de la comuna 16 en la disciplina de futbol,  involucrados en el proyecto. Estas actividades incluyeron procesos de socialización y vinculación, orientados a asegurar la participación activa y el beneficio de la comunidad en el desarrollo del Proyecto. A través de estas acciones, se buscó fomentar la inclusión y el empoderamiento de los beneficiarios, garantizando que sus necesidades y perspectivas sean cumplidas por el programa DEPORVIDA</w:t>
            </w:r>
          </w:p>
          <w:p w:rsidR="00000000" w:rsidDel="00000000" w:rsidP="00000000" w:rsidRDefault="00000000" w:rsidRPr="00000000" w14:paraId="00000087">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2.Apoyar en la elaboración y presentación de informes, en el registro de beneficiarios a través de la plataforma SIDER, en la recopilación de registros fotográficos, o en la actualización de bases de datos asociadas a las jornadas y eventos realizados.</w:t>
            </w:r>
          </w:p>
          <w:p w:rsidR="00000000" w:rsidDel="00000000" w:rsidP="00000000" w:rsidRDefault="00000000" w:rsidRPr="00000000" w14:paraId="0000008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Brindó apoyo en la elaboración y diligenciamiento de fichas para alimentar la plataforma SIDER de los beneficiarios de la comuna 16 esta labor fue fundamental para asegurar un seguimiento adecuado de las actividades y un informe preciso sobre el impacto del Proyecto en la</w:t>
            </w:r>
          </w:p>
          <w:p w:rsidR="00000000" w:rsidDel="00000000" w:rsidP="00000000" w:rsidRDefault="00000000" w:rsidRPr="00000000" w14:paraId="0000008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comunidad beneficiaria.</w:t>
            </w:r>
          </w:p>
          <w:p w:rsidR="00000000" w:rsidDel="00000000" w:rsidP="00000000" w:rsidRDefault="00000000" w:rsidRPr="00000000" w14:paraId="0000008B">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3.Asistir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8D">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-Participó en la mesa de trabajo programada por el área de fomento, así como en</w:t>
            </w:r>
          </w:p>
          <w:p w:rsidR="00000000" w:rsidDel="00000000" w:rsidP="00000000" w:rsidRDefault="00000000" w:rsidRPr="00000000" w14:paraId="0000008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aquellas específicas relacionadas con su cargo. Su asistencia a estas actividades fue esencial</w:t>
            </w:r>
          </w:p>
          <w:p w:rsidR="00000000" w:rsidDel="00000000" w:rsidP="00000000" w:rsidRDefault="00000000" w:rsidRPr="00000000" w14:paraId="0000008F">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para el desarrollo activo del programa, permitiéndole adquirir conocimientos y habilidades que</w:t>
            </w:r>
          </w:p>
          <w:p w:rsidR="00000000" w:rsidDel="00000000" w:rsidP="00000000" w:rsidRDefault="00000000" w:rsidRPr="00000000" w14:paraId="00000090">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contribuyeron a la efectividad de las intervenciones y al cumplimiento de los objetivos del</w:t>
            </w:r>
          </w:p>
          <w:p w:rsidR="00000000" w:rsidDel="00000000" w:rsidP="00000000" w:rsidRDefault="00000000" w:rsidRPr="00000000" w14:paraId="0000009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Proyecto.</w:t>
            </w:r>
          </w:p>
          <w:p w:rsidR="00000000" w:rsidDel="00000000" w:rsidP="00000000" w:rsidRDefault="00000000" w:rsidRPr="00000000" w14:paraId="00000092">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4.Brindar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9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Elaboró el modelo integrado de las sesiones de clase para los beneficiarios de la comuna 16 con el proposito de evidenciar las habilidades cognitivas de los beneficiarios, gestos tecnicos de conduccion con las diferentes superficies de contacto, el dominio del balon y el remate.</w:t>
            </w:r>
          </w:p>
          <w:p w:rsidR="00000000" w:rsidDel="00000000" w:rsidP="00000000" w:rsidRDefault="00000000" w:rsidRPr="00000000" w14:paraId="0000009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9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5.Las demás relacionadas con el desarrollo del objeto contractual.</w:t>
            </w:r>
          </w:p>
          <w:p w:rsidR="00000000" w:rsidDel="00000000" w:rsidP="00000000" w:rsidRDefault="00000000" w:rsidRPr="00000000" w14:paraId="0000009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No realizó esta actividad durante este periodo.</w:t>
            </w:r>
          </w:p>
          <w:p w:rsidR="00000000" w:rsidDel="00000000" w:rsidP="00000000" w:rsidRDefault="00000000" w:rsidRPr="00000000" w14:paraId="00000098">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MEDIO DE VERIFICACION</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LAS EVIDENCIAS DE LO RELACIONADO SE ENCUENTRAN EN EL SIGUIENTE LINK: https://drive.google.com/drive/folders/1Ul8gNZ6tO97jV0DyzZGLNZCErSG4q7bD?usp=sharing</w:t>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Recibo a Satisfacción de Servicios:  Con la firma del presente informe se deja constancia del recibo a satisfacción por parte de la ALCALDÍA DE SANTIAGO DE CALI - SECRETARÍA DE DEPORTE Y LA RECREACION, de los servicios prestados pactados en el contrato No. 4162.010.26.1.2185-2025</w:t>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Constancia de Paz y Salvo: El contratista a la fecha del presente informe no posee a su cargo elementos devolutivos de propiedad de la ALCALDÍA DE SANTIAGO DE CALI -  SECRETARÍA DE DEPORTE Y LA RECREACION, que hayan sido entregados por este organismo para el desempeño de sus actividades.  Así mismo se encuentra a Paz y Salvo con el archivo de gestión documental y el sistema de gestión documental.</w:t>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Observaciones al informe técnico:  Se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hace entrega del informe de gestión de este contrato y del Back up.</w:t>
            </w: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No se reporta recomendaciones para el presente período</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br w:type="textWrapping"/>
              <w:t xml:space="preserve">Nombre y firma del Supervisor </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TOMAS GUTIERREZ MAÑOSCA </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______________________________________</w:t>
            </w:r>
            <w:r w:rsidDel="00000000" w:rsidR="00000000" w:rsidRPr="00000000">
              <w:pict>
                <v:shape id="Entrada de lápiz 11" style="position:absolute;margin-left:263.8pt;margin-top:1.3pt;width:16.15pt;height:21.35pt;z-index:251661312;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">
                  <v:imagedata r:id="rId2" o:title=""/>
                </v:shape>
              </w:pict>
            </w:r>
            <w:r w:rsidDel="00000000" w:rsidR="00000000" w:rsidRPr="00000000">
              <w:pict>
                <v:shape id="Entrada de lápiz 14" style="position:absolute;margin-left:278.2pt;margin-top:-0.05pt;width:30.2pt;height:13.8pt;z-index:251662336;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">
                  <v:imagedata r:id="rId1" o:title=""/>
                </v:shape>
              </w:pic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Nombre y firma del Apoyo a la Supervisión (Incluir cuando aplique)</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78"/>
                <w:tab w:val="left" w:leader="none" w:pos="6375"/>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Fecha de suscripción del informe de supervisión: Distrito  de Santiago De Cali,26/ago/2025</w:t>
            </w:r>
          </w:p>
        </w:tc>
      </w:tr>
    </w:tbl>
    <w:p w:rsidR="00000000" w:rsidDel="00000000" w:rsidP="00000000" w:rsidRDefault="00000000" w:rsidRPr="00000000" w14:paraId="000000C0">
      <w:pPr>
        <w:rPr>
          <w:rFonts w:ascii="Arial" w:cs="Arial" w:eastAsia="Arial" w:hAnsi="Arial"/>
          <w:sz w:val="22"/>
          <w:szCs w:val="22"/>
        </w:rPr>
        <w:sectPr>
          <w:headerReference r:id="rId10" w:type="default"/>
          <w:footerReference r:id="rId11"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C1">
      <w:pPr>
        <w:rPr>
          <w:rFonts w:ascii="Arial" w:cs="Arial" w:eastAsia="Arial" w:hAnsi="Arial"/>
          <w:sz w:val="22"/>
          <w:szCs w:val="22"/>
        </w:rPr>
      </w:pPr>
      <w:r w:rsidDel="00000000" w:rsidR="00000000" w:rsidRPr="00000000">
        <w:rPr>
          <w:rtl w:val="0"/>
        </w:rPr>
      </w:r>
    </w:p>
    <w:sectPr>
      <w:headerReference r:id="rId12" w:type="default"/>
      <w:footerReference r:id="rId13"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alibri"/>
  <w:font w:name="Courier New"/>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Pr>
            <w:drawing>
              <wp:inline distB="0" distT="0" distL="0" distR="0">
                <wp:extent cx="1079997" cy="828675"/>
                <wp:effectExtent b="0" l="0" r="0" t="0"/>
                <wp:docPr descr="escudo" id="7"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E">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Pr>
            <w:drawing>
              <wp:inline distB="0" distT="0" distL="0" distR="0">
                <wp:extent cx="1079997" cy="828675"/>
                <wp:effectExtent b="0" l="0" r="0" t="0"/>
                <wp:docPr descr="escudo" id="8"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1">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sz w:val="32"/>
      <w:szCs w:val="32"/>
    </w:rPr>
  </w:style>
  <w:style w:type="paragraph" w:styleId="Heading4">
    <w:name w:val="heading 4"/>
    <w:basedOn w:val="Normal"/>
    <w:next w:val="Normal"/>
    <w:pPr>
      <w:keepNext w:val="1"/>
      <w:spacing w:line="480" w:lineRule="auto"/>
      <w:jc w:val="center"/>
    </w:pPr>
    <w:rPr>
      <w:b w:val="1"/>
      <w:sz w:val="24"/>
      <w:szCs w:val="24"/>
    </w:rPr>
  </w:style>
  <w:style w:type="paragraph" w:styleId="Heading5">
    <w:name w:val="heading 5"/>
    <w:basedOn w:val="Normal"/>
    <w:next w:val="Normal"/>
    <w:pPr>
      <w:keepNext w:val="1"/>
      <w:spacing w:line="480" w:lineRule="auto"/>
    </w:pPr>
    <w:rPr>
      <w:b w:val="1"/>
      <w:sz w:val="24"/>
      <w:szCs w:val="24"/>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pPr>
      <w:autoSpaceDN w:val="1"/>
      <w:textAlignment w:val="auto"/>
    </w:pPr>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suppressAutoHyphens w:val="0"/>
      <w:autoSpaceDE w:val="0"/>
      <w:textAlignment w:val="auto"/>
    </w:pPr>
    <w:rPr>
      <w:rFonts w:ascii="Arial" w:cs="Arial" w:eastAsia="Arial" w:hAnsi="Arial"/>
      <w:sz w:val="22"/>
      <w:szCs w:val="22"/>
      <w:lang w:eastAsia="en-US"/>
    </w:rPr>
  </w:style>
  <w:style w:type="paragraph" w:styleId="NormalWeb">
    <w:name w:val="Normal (Web)"/>
    <w:basedOn w:val="Normal"/>
    <w:uiPriority w:val="99"/>
    <w:semiHidden w:val="1"/>
    <w:unhideWhenUsed w:val="1"/>
    <w:rsid w:val="003C015D"/>
    <w:pPr>
      <w:suppressAutoHyphens w:val="0"/>
      <w:autoSpaceDN w:val="1"/>
      <w:spacing w:after="100" w:afterAutospacing="1" w:before="100" w:beforeAutospacing="1"/>
      <w:textAlignment w:val="auto"/>
    </w:pPr>
    <w:rPr>
      <w:sz w:val="24"/>
      <w:szCs w:val="24"/>
      <w:lang w:eastAsia="es-CO" w:val="es-CO"/>
    </w:rPr>
  </w:style>
  <w:style w:type="character" w:styleId="hljs-attribute" w:customStyle="1">
    <w:name w:val="hljs-attribute"/>
    <w:basedOn w:val="Fuentedeprrafopredeter"/>
    <w:rsid w:val="00CE3F65"/>
  </w:style>
  <w:style w:type="character" w:styleId="hljs-string" w:customStyle="1">
    <w:name w:val="hljs-string"/>
    <w:basedOn w:val="Fuentedeprrafopredeter"/>
    <w:rsid w:val="00CE3F65"/>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1.xml"/><Relationship Id="rId13" Type="http://schemas.openxmlformats.org/officeDocument/2006/relationships/footer" Target="footer2.xml"/><Relationship Id="rId12" Type="http://schemas.openxmlformats.org/officeDocument/2006/relationships/header" Target="header2.xml"/><Relationship Id="rId1" Type="http://schemas.openxmlformats.org/officeDocument/2006/relationships/image" Target="media/image2.emf"/><Relationship Id="rId2" Type="http://schemas.openxmlformats.org/officeDocument/2006/relationships/image" Target="media/image1.emf"/><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FaYUvloxu9LPia6OCMTHANnD6lg==">CgMxLjAyDmgudDh0eXQwNzNwbDZhOAByITFqQXJfb2JFZFdLNS12b2dCYVZidDRGX1RFM0hWSDFPYQ==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2025-08-12T01:05:00Z</dcterms:created>
  <dc:creator>LEYDHER</dc:creator>
</cp:coreProperties>
</file>